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0DF09EDD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7D6FA6">
              <w:rPr>
                <w:sz w:val="29"/>
                <w:szCs w:val="29"/>
              </w:rPr>
              <w:t>D5</w:t>
            </w:r>
            <w:r w:rsidR="000316CA">
              <w:rPr>
                <w:sz w:val="29"/>
                <w:szCs w:val="29"/>
              </w:rPr>
              <w:t>6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5D335813" w:rsidR="00C5788D" w:rsidRPr="008057FE" w:rsidRDefault="000316C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Research Methods</w:t>
            </w:r>
            <w:r w:rsidR="00C52A0A">
              <w:rPr>
                <w:sz w:val="29"/>
                <w:szCs w:val="29"/>
              </w:rPr>
              <w:t xml:space="preserve"> 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8E6613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EndPr/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EndPr/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HECoS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3AB86E4" w:rsidR="00C5788D" w:rsidRPr="008057FE" w:rsidRDefault="008E6613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r w:rsidR="007D6FA6">
                  <w:rPr>
                    <w:sz w:val="29"/>
                    <w:szCs w:val="29"/>
                  </w:rPr>
                  <w:t>5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32E35596" w:rsidR="00C5788D" w:rsidRPr="008057FE" w:rsidRDefault="008E6613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EndPr>
                <w:rPr>
                  <w:rStyle w:val="Style1"/>
                </w:rPr>
              </w:sdtEndPr>
              <w:sdtContent>
                <w:r w:rsidR="00AB75F2">
                  <w:rPr>
                    <w:rStyle w:val="Style1"/>
                  </w:rPr>
                  <w:t>B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0327C36D" w:rsidR="00C5788D" w:rsidRPr="008057FE" w:rsidRDefault="00C52A0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0D220DE8" w14:textId="77777777" w:rsidR="004620DE" w:rsidRPr="004620DE" w:rsidRDefault="004620DE" w:rsidP="004620DE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id="0" w:name="_Hlk35001520"/>
      <w:r w:rsidRPr="004620DE">
        <w:rPr>
          <w:rFonts w:ascii="Calibri" w:hAnsi="Calibri" w:cs="Calibri"/>
          <w:color w:val="000000"/>
          <w:sz w:val="23"/>
          <w:szCs w:val="23"/>
          <w:lang w:eastAsia="en-GB"/>
        </w:rPr>
        <w:t>This module will prepare students for their dissertation and provide guidance on how to undertake an original piece of research, content will include:  </w:t>
      </w:r>
    </w:p>
    <w:p w14:paraId="6E7C38C6" w14:textId="77777777" w:rsidR="004620DE" w:rsidRPr="004620DE" w:rsidRDefault="004620DE" w:rsidP="004620DE">
      <w:pPr>
        <w:numPr>
          <w:ilvl w:val="0"/>
          <w:numId w:val="34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4620DE">
        <w:rPr>
          <w:rFonts w:ascii="Calibri" w:hAnsi="Calibri" w:cs="Calibri"/>
          <w:color w:val="000000"/>
          <w:sz w:val="23"/>
          <w:szCs w:val="23"/>
          <w:lang w:eastAsia="en-GB"/>
        </w:rPr>
        <w:t>The process of research design and underpinning research philosophy.  </w:t>
      </w:r>
    </w:p>
    <w:p w14:paraId="2E9AE650" w14:textId="77777777" w:rsidR="004620DE" w:rsidRPr="004620DE" w:rsidRDefault="004620DE" w:rsidP="004620DE">
      <w:pPr>
        <w:numPr>
          <w:ilvl w:val="0"/>
          <w:numId w:val="35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4620DE">
        <w:rPr>
          <w:rFonts w:ascii="Calibri" w:hAnsi="Calibri" w:cs="Calibri"/>
          <w:color w:val="000000"/>
          <w:sz w:val="23"/>
          <w:szCs w:val="23"/>
          <w:lang w:eastAsia="en-GB"/>
        </w:rPr>
        <w:t>Quantitative and Qualitative research methodologies.   </w:t>
      </w:r>
    </w:p>
    <w:p w14:paraId="07825193" w14:textId="77777777" w:rsidR="004620DE" w:rsidRPr="004620DE" w:rsidRDefault="004620DE" w:rsidP="004620DE">
      <w:pPr>
        <w:numPr>
          <w:ilvl w:val="0"/>
          <w:numId w:val="36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4620DE">
        <w:rPr>
          <w:rFonts w:ascii="Calibri" w:hAnsi="Calibri" w:cs="Calibri"/>
          <w:color w:val="000000"/>
          <w:sz w:val="23"/>
          <w:szCs w:val="23"/>
          <w:lang w:eastAsia="en-GB"/>
        </w:rPr>
        <w:t>Completing a literature review  </w:t>
      </w:r>
    </w:p>
    <w:p w14:paraId="2D8024F5" w14:textId="77777777" w:rsidR="004620DE" w:rsidRPr="004620DE" w:rsidRDefault="004620DE" w:rsidP="004620DE">
      <w:pPr>
        <w:numPr>
          <w:ilvl w:val="0"/>
          <w:numId w:val="37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4620DE">
        <w:rPr>
          <w:rFonts w:ascii="Calibri" w:hAnsi="Calibri" w:cs="Calibri"/>
          <w:color w:val="000000"/>
          <w:sz w:val="23"/>
          <w:szCs w:val="23"/>
          <w:lang w:eastAsia="en-GB"/>
        </w:rPr>
        <w:t>Analysing and writing up research findings.  </w:t>
      </w:r>
    </w:p>
    <w:p w14:paraId="726F037B" w14:textId="77777777" w:rsidR="00C269A8" w:rsidRPr="008057FE" w:rsidRDefault="00C269A8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2DC55C24" w14:textId="77777777" w:rsidR="004620DE" w:rsidRPr="004620DE" w:rsidRDefault="004620DE" w:rsidP="004620DE">
      <w:pPr>
        <w:numPr>
          <w:ilvl w:val="0"/>
          <w:numId w:val="38"/>
        </w:numPr>
      </w:pPr>
      <w:r w:rsidRPr="004620DE">
        <w:t>Blended Learning  </w:t>
      </w:r>
    </w:p>
    <w:p w14:paraId="076CADEB" w14:textId="77777777" w:rsidR="004620DE" w:rsidRPr="004620DE" w:rsidRDefault="004620DE" w:rsidP="004620DE">
      <w:pPr>
        <w:numPr>
          <w:ilvl w:val="0"/>
          <w:numId w:val="39"/>
        </w:numPr>
      </w:pPr>
      <w:r w:rsidRPr="004620DE">
        <w:t>1-2-1 Tutorials  </w:t>
      </w:r>
    </w:p>
    <w:p w14:paraId="6F58C5DE" w14:textId="77777777" w:rsidR="004620DE" w:rsidRPr="004620DE" w:rsidRDefault="004620DE" w:rsidP="004620DE">
      <w:pPr>
        <w:numPr>
          <w:ilvl w:val="0"/>
          <w:numId w:val="40"/>
        </w:numPr>
      </w:pPr>
      <w:r w:rsidRPr="004620DE">
        <w:t>Guided Independent Study  </w:t>
      </w:r>
    </w:p>
    <w:p w14:paraId="3BABCA03" w14:textId="77777777" w:rsidR="004620DE" w:rsidRPr="004620DE" w:rsidRDefault="004620DE" w:rsidP="004620DE">
      <w:pPr>
        <w:numPr>
          <w:ilvl w:val="0"/>
          <w:numId w:val="41"/>
        </w:numPr>
      </w:pPr>
      <w:r w:rsidRPr="004620DE">
        <w:t>Lectures  </w:t>
      </w:r>
    </w:p>
    <w:p w14:paraId="4871B260" w14:textId="77777777" w:rsidR="004620DE" w:rsidRPr="004620DE" w:rsidRDefault="004620DE" w:rsidP="004620DE">
      <w:pPr>
        <w:numPr>
          <w:ilvl w:val="0"/>
          <w:numId w:val="42"/>
        </w:numPr>
      </w:pPr>
      <w:r w:rsidRPr="004620DE">
        <w:t>Seminars  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47D0DCDA" w14:textId="67A1E79B" w:rsidR="004620DE" w:rsidRPr="004620DE" w:rsidRDefault="004620DE" w:rsidP="004620DE">
      <w:pPr>
        <w:numPr>
          <w:ilvl w:val="0"/>
          <w:numId w:val="43"/>
        </w:numPr>
        <w:rPr>
          <w:rFonts w:ascii="Calibri" w:hAnsi="Calibri" w:cs="Calibri"/>
          <w:color w:val="000000"/>
          <w:lang w:eastAsia="en-GB"/>
        </w:rPr>
      </w:pPr>
      <w:r w:rsidRPr="35F1451D">
        <w:rPr>
          <w:rFonts w:ascii="Calibri" w:hAnsi="Calibri" w:cs="Calibri"/>
          <w:color w:val="000000" w:themeColor="text1"/>
          <w:lang w:eastAsia="en-GB"/>
        </w:rPr>
        <w:t xml:space="preserve">Demonstrate a </w:t>
      </w:r>
      <w:r w:rsidR="3CA49BB9" w:rsidRPr="35F1451D">
        <w:rPr>
          <w:rFonts w:ascii="Calibri" w:hAnsi="Calibri" w:cs="Calibri"/>
          <w:color w:val="000000" w:themeColor="text1"/>
          <w:lang w:eastAsia="en-GB"/>
        </w:rPr>
        <w:t xml:space="preserve">clear </w:t>
      </w:r>
      <w:r w:rsidRPr="35F1451D">
        <w:rPr>
          <w:rFonts w:ascii="Calibri" w:hAnsi="Calibri" w:cs="Calibri"/>
          <w:color w:val="000000" w:themeColor="text1"/>
          <w:lang w:eastAsia="en-GB"/>
        </w:rPr>
        <w:t>understanding of the steps of the research design process.  </w:t>
      </w:r>
    </w:p>
    <w:p w14:paraId="32B57FB9" w14:textId="77777777" w:rsidR="004620DE" w:rsidRPr="004620DE" w:rsidRDefault="004620DE" w:rsidP="004620DE">
      <w:pPr>
        <w:numPr>
          <w:ilvl w:val="0"/>
          <w:numId w:val="44"/>
        </w:numPr>
        <w:rPr>
          <w:rFonts w:ascii="Calibri" w:hAnsi="Calibri" w:cs="Calibri"/>
          <w:color w:val="000000"/>
          <w:lang w:eastAsia="en-GB"/>
        </w:rPr>
      </w:pPr>
      <w:r w:rsidRPr="004620DE">
        <w:rPr>
          <w:rFonts w:ascii="Calibri" w:hAnsi="Calibri" w:cs="Calibri"/>
          <w:color w:val="000000"/>
          <w:lang w:eastAsia="en-GB"/>
        </w:rPr>
        <w:t>Evaluate appropriate quantitative and qualitative research methodologies.  </w:t>
      </w:r>
    </w:p>
    <w:p w14:paraId="0B5E0484" w14:textId="374A98D6" w:rsidR="004620DE" w:rsidRPr="004620DE" w:rsidRDefault="0373F1D8" w:rsidP="004620DE">
      <w:pPr>
        <w:numPr>
          <w:ilvl w:val="0"/>
          <w:numId w:val="46"/>
        </w:numPr>
        <w:rPr>
          <w:rFonts w:ascii="Calibri" w:hAnsi="Calibri" w:cs="Calibri"/>
          <w:color w:val="000000"/>
          <w:lang w:eastAsia="en-GB"/>
        </w:rPr>
      </w:pPr>
      <w:r w:rsidRPr="35F1451D">
        <w:rPr>
          <w:rFonts w:ascii="Calibri" w:hAnsi="Calibri" w:cs="Calibri"/>
          <w:color w:val="000000" w:themeColor="text1"/>
          <w:lang w:eastAsia="en-GB"/>
        </w:rPr>
        <w:t xml:space="preserve">Demonstrate an understanding of </w:t>
      </w:r>
      <w:r w:rsidR="004620DE" w:rsidRPr="35F1451D">
        <w:rPr>
          <w:rFonts w:ascii="Calibri" w:hAnsi="Calibri" w:cs="Calibri"/>
          <w:color w:val="000000" w:themeColor="text1"/>
          <w:lang w:eastAsia="en-GB"/>
        </w:rPr>
        <w:t>a range of data analysis techniques.  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lastRenderedPageBreak/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35F1451D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226372" w:rsidRPr="008057FE" w14:paraId="5919B8CA" w14:textId="77777777" w:rsidTr="35F1451D">
        <w:trPr>
          <w:tblHeader/>
        </w:trPr>
        <w:tc>
          <w:tcPr>
            <w:tcW w:w="3256" w:type="dxa"/>
          </w:tcPr>
          <w:p w14:paraId="0042D59E" w14:textId="3021F8DE" w:rsidR="00226372" w:rsidRDefault="00226372" w:rsidP="008057FE">
            <w:r>
              <w:t>Re</w:t>
            </w:r>
            <w:r w:rsidR="002A1DB6">
              <w:t>search Poster</w:t>
            </w:r>
          </w:p>
        </w:tc>
        <w:tc>
          <w:tcPr>
            <w:tcW w:w="2551" w:type="dxa"/>
          </w:tcPr>
          <w:p w14:paraId="1F09C16D" w14:textId="2CC5DA3F" w:rsidR="00226372" w:rsidRDefault="502498EB" w:rsidP="008057FE">
            <w:r>
              <w:t>100</w:t>
            </w:r>
            <w:r w:rsidR="75D1CA54">
              <w:t>%</w:t>
            </w:r>
          </w:p>
        </w:tc>
        <w:tc>
          <w:tcPr>
            <w:tcW w:w="3544" w:type="dxa"/>
          </w:tcPr>
          <w:p w14:paraId="544E40D3" w14:textId="775C6E62" w:rsidR="00226372" w:rsidRDefault="75D1CA54" w:rsidP="008057FE">
            <w:r>
              <w:t>1</w:t>
            </w:r>
            <w:r w:rsidR="6159282D">
              <w:t>, 2, 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7D7B7F71" w:rsidR="00453B17" w:rsidRPr="008057FE" w:rsidRDefault="00577CD1" w:rsidP="008057FE">
      <w:pPr>
        <w:rPr>
          <w:b/>
          <w:bCs/>
          <w:sz w:val="29"/>
          <w:szCs w:val="29"/>
        </w:rPr>
      </w:pPr>
      <w:r w:rsidRPr="35F1451D">
        <w:rPr>
          <w:b/>
          <w:bCs/>
          <w:sz w:val="29"/>
          <w:szCs w:val="29"/>
        </w:rPr>
        <w:t>Indicative reading</w:t>
      </w:r>
      <w:r w:rsidR="00453B17" w:rsidRPr="35F1451D">
        <w:rPr>
          <w:b/>
          <w:bCs/>
          <w:sz w:val="29"/>
          <w:szCs w:val="29"/>
        </w:rPr>
        <w:t xml:space="preserve">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16671297" w:rsidR="00842C46" w:rsidRPr="008057FE" w:rsidRDefault="00703309" w:rsidP="008057FE">
      <w:pPr>
        <w:rPr>
          <w:b/>
          <w:bCs/>
        </w:rPr>
      </w:pPr>
      <w:r w:rsidRPr="35F1451D">
        <w:rPr>
          <w:b/>
          <w:bCs/>
        </w:rPr>
        <w:t>Books</w:t>
      </w:r>
      <w:r w:rsidR="004F07FE" w:rsidRPr="35F1451D">
        <w:rPr>
          <w:b/>
          <w:bCs/>
        </w:rPr>
        <w:t xml:space="preserve"> </w:t>
      </w:r>
    </w:p>
    <w:p w14:paraId="0C4241B3" w14:textId="66968418" w:rsidR="00C15327" w:rsidRPr="00C15327" w:rsidRDefault="00C15327" w:rsidP="00C15327">
      <w:pPr>
        <w:pStyle w:val="paragraph"/>
        <w:ind w:right="795"/>
        <w:rPr>
          <w:rFonts w:ascii="Calibri" w:hAnsi="Calibri" w:cs="Calibri"/>
          <w:color w:val="000000"/>
        </w:rPr>
      </w:pPr>
      <w:r w:rsidRPr="35F1451D">
        <w:rPr>
          <w:rFonts w:ascii="Calibri" w:hAnsi="Calibri" w:cs="Calibri"/>
          <w:color w:val="000000" w:themeColor="text1"/>
        </w:rPr>
        <w:t>Bryman, A., &amp; Bell, E. (20</w:t>
      </w:r>
      <w:r w:rsidR="1F86F85E" w:rsidRPr="35F1451D">
        <w:rPr>
          <w:rFonts w:ascii="Calibri" w:hAnsi="Calibri" w:cs="Calibri"/>
          <w:color w:val="000000" w:themeColor="text1"/>
        </w:rPr>
        <w:t>18</w:t>
      </w:r>
      <w:r w:rsidRPr="35F1451D">
        <w:rPr>
          <w:rFonts w:ascii="Calibri" w:hAnsi="Calibri" w:cs="Calibri"/>
          <w:color w:val="000000" w:themeColor="text1"/>
        </w:rPr>
        <w:t xml:space="preserve">). </w:t>
      </w:r>
      <w:r w:rsidRPr="35F1451D">
        <w:rPr>
          <w:rFonts w:ascii="Calibri" w:hAnsi="Calibri" w:cs="Calibri"/>
          <w:i/>
          <w:iCs/>
          <w:color w:val="000000" w:themeColor="text1"/>
        </w:rPr>
        <w:t>Business research methods</w:t>
      </w:r>
      <w:r w:rsidRPr="35F1451D">
        <w:rPr>
          <w:rFonts w:ascii="Calibri" w:hAnsi="Calibri" w:cs="Calibri"/>
          <w:color w:val="000000" w:themeColor="text1"/>
        </w:rPr>
        <w:t xml:space="preserve"> (</w:t>
      </w:r>
      <w:r w:rsidR="2B3C816C" w:rsidRPr="35F1451D">
        <w:rPr>
          <w:rFonts w:ascii="Calibri" w:hAnsi="Calibri" w:cs="Calibri"/>
          <w:color w:val="000000" w:themeColor="text1"/>
        </w:rPr>
        <w:t>5th</w:t>
      </w:r>
      <w:r w:rsidRPr="35F1451D">
        <w:rPr>
          <w:rFonts w:ascii="Calibri" w:hAnsi="Calibri" w:cs="Calibri"/>
          <w:color w:val="000000" w:themeColor="text1"/>
        </w:rPr>
        <w:t xml:space="preserve"> ed.). OU Press.  </w:t>
      </w:r>
    </w:p>
    <w:p w14:paraId="5DA171B5" w14:textId="139987B6" w:rsidR="00C15327" w:rsidRPr="00C15327" w:rsidRDefault="00C15327" w:rsidP="00C15327">
      <w:pPr>
        <w:pStyle w:val="paragraph"/>
        <w:ind w:right="795"/>
        <w:rPr>
          <w:rFonts w:ascii="Calibri" w:hAnsi="Calibri" w:cs="Calibri"/>
          <w:color w:val="000000"/>
        </w:rPr>
      </w:pPr>
      <w:r w:rsidRPr="35F1451D">
        <w:rPr>
          <w:rFonts w:ascii="Calibri" w:hAnsi="Calibri" w:cs="Calibri"/>
          <w:color w:val="000000" w:themeColor="text1"/>
        </w:rPr>
        <w:t>Denzin, K., &amp; Lincoln, Y. S. (</w:t>
      </w:r>
      <w:r w:rsidR="063A5CF5" w:rsidRPr="35F1451D">
        <w:rPr>
          <w:rFonts w:ascii="Calibri" w:hAnsi="Calibri" w:cs="Calibri"/>
          <w:color w:val="000000" w:themeColor="text1"/>
        </w:rPr>
        <w:t>2023</w:t>
      </w:r>
      <w:r w:rsidRPr="35F1451D">
        <w:rPr>
          <w:rFonts w:ascii="Calibri" w:hAnsi="Calibri" w:cs="Calibri"/>
          <w:color w:val="000000" w:themeColor="text1"/>
        </w:rPr>
        <w:t xml:space="preserve">). </w:t>
      </w:r>
      <w:r w:rsidRPr="35F1451D">
        <w:rPr>
          <w:rFonts w:ascii="Calibri" w:hAnsi="Calibri" w:cs="Calibri"/>
          <w:i/>
          <w:iCs/>
          <w:color w:val="000000" w:themeColor="text1"/>
        </w:rPr>
        <w:t>Handbook of qualitative research</w:t>
      </w:r>
      <w:r w:rsidRPr="35F1451D">
        <w:rPr>
          <w:rFonts w:ascii="Calibri" w:hAnsi="Calibri" w:cs="Calibri"/>
          <w:color w:val="000000" w:themeColor="text1"/>
        </w:rPr>
        <w:t xml:space="preserve"> (.) Sage.</w:t>
      </w:r>
      <w:r w:rsidRPr="35F1451D">
        <w:rPr>
          <w:rFonts w:ascii="Calibri" w:hAnsi="Calibri" w:cs="Calibri"/>
          <w:b/>
          <w:bCs/>
          <w:color w:val="000000" w:themeColor="text1"/>
        </w:rPr>
        <w:t> </w:t>
      </w:r>
      <w:r w:rsidRPr="35F1451D">
        <w:rPr>
          <w:rFonts w:ascii="Calibri" w:hAnsi="Calibri" w:cs="Calibri"/>
          <w:color w:val="000000" w:themeColor="text1"/>
        </w:rPr>
        <w:t> </w:t>
      </w:r>
    </w:p>
    <w:p w14:paraId="15942338" w14:textId="22BD9A9E" w:rsidR="00C15327" w:rsidRPr="00C15327" w:rsidRDefault="00C15327" w:rsidP="00C15327">
      <w:pPr>
        <w:pStyle w:val="paragraph"/>
        <w:ind w:right="795"/>
        <w:rPr>
          <w:rFonts w:ascii="Calibri" w:hAnsi="Calibri" w:cs="Calibri"/>
          <w:color w:val="000000"/>
        </w:rPr>
      </w:pPr>
      <w:r w:rsidRPr="35F1451D">
        <w:rPr>
          <w:rFonts w:ascii="Calibri" w:hAnsi="Calibri" w:cs="Calibri"/>
          <w:color w:val="000000" w:themeColor="text1"/>
        </w:rPr>
        <w:t>Field, A. (20</w:t>
      </w:r>
      <w:r w:rsidR="490D7494" w:rsidRPr="35F1451D">
        <w:rPr>
          <w:rFonts w:ascii="Calibri" w:hAnsi="Calibri" w:cs="Calibri"/>
          <w:color w:val="000000" w:themeColor="text1"/>
        </w:rPr>
        <w:t>17</w:t>
      </w:r>
      <w:r w:rsidRPr="35F1451D">
        <w:rPr>
          <w:rFonts w:ascii="Calibri" w:hAnsi="Calibri" w:cs="Calibri"/>
          <w:color w:val="000000" w:themeColor="text1"/>
        </w:rPr>
        <w:t>).</w:t>
      </w:r>
      <w:r w:rsidRPr="35F1451D">
        <w:rPr>
          <w:rFonts w:ascii="Calibri" w:hAnsi="Calibri" w:cs="Calibri"/>
          <w:i/>
          <w:iCs/>
          <w:color w:val="000000" w:themeColor="text1"/>
        </w:rPr>
        <w:t> Discovering statistics using IBM SPSS Statistics</w:t>
      </w:r>
      <w:r w:rsidRPr="35F1451D">
        <w:rPr>
          <w:rFonts w:ascii="Calibri" w:hAnsi="Calibri" w:cs="Calibri"/>
          <w:color w:val="000000" w:themeColor="text1"/>
        </w:rPr>
        <w:t>. Sage.   </w:t>
      </w:r>
    </w:p>
    <w:p w14:paraId="6F17D57C" w14:textId="550EAB39" w:rsidR="00C15327" w:rsidRPr="00C15327" w:rsidRDefault="00C15327" w:rsidP="00C15327">
      <w:pPr>
        <w:pStyle w:val="paragraph"/>
        <w:ind w:left="-15" w:right="795"/>
        <w:rPr>
          <w:rFonts w:ascii="Calibri" w:hAnsi="Calibri" w:cs="Calibri"/>
          <w:color w:val="000000"/>
        </w:rPr>
      </w:pPr>
      <w:r w:rsidRPr="35F1451D">
        <w:rPr>
          <w:rFonts w:ascii="Calibri" w:hAnsi="Calibri" w:cs="Calibri"/>
          <w:color w:val="000000" w:themeColor="text1"/>
        </w:rPr>
        <w:t>Fink, A. (</w:t>
      </w:r>
      <w:r w:rsidR="7551CE97" w:rsidRPr="35F1451D">
        <w:rPr>
          <w:rFonts w:ascii="Calibri" w:hAnsi="Calibri" w:cs="Calibri"/>
          <w:color w:val="000000" w:themeColor="text1"/>
        </w:rPr>
        <w:t>2019</w:t>
      </w:r>
      <w:r w:rsidRPr="35F1451D">
        <w:rPr>
          <w:rFonts w:ascii="Calibri" w:hAnsi="Calibri" w:cs="Calibri"/>
          <w:color w:val="000000" w:themeColor="text1"/>
        </w:rPr>
        <w:t xml:space="preserve">). </w:t>
      </w:r>
      <w:r w:rsidRPr="35F1451D">
        <w:rPr>
          <w:rFonts w:ascii="Calibri" w:hAnsi="Calibri" w:cs="Calibri"/>
          <w:i/>
          <w:iCs/>
          <w:color w:val="000000" w:themeColor="text1"/>
        </w:rPr>
        <w:t>Conducting research literature reviews: From the internet to paper</w:t>
      </w:r>
      <w:r w:rsidRPr="35F1451D">
        <w:rPr>
          <w:rFonts w:ascii="Calibri" w:hAnsi="Calibri" w:cs="Calibri"/>
          <w:color w:val="000000" w:themeColor="text1"/>
        </w:rPr>
        <w:t xml:space="preserve"> (.). Sage.   </w:t>
      </w:r>
    </w:p>
    <w:p w14:paraId="0065F475" w14:textId="77777777" w:rsidR="00C15327" w:rsidRPr="00C15327" w:rsidRDefault="00C15327" w:rsidP="00C15327">
      <w:pPr>
        <w:pStyle w:val="paragraph"/>
        <w:ind w:left="-15" w:right="795"/>
        <w:rPr>
          <w:rFonts w:ascii="Calibri" w:hAnsi="Calibri" w:cs="Calibri"/>
          <w:color w:val="000000"/>
        </w:rPr>
      </w:pPr>
      <w:r w:rsidRPr="00C15327">
        <w:rPr>
          <w:rFonts w:ascii="Calibri" w:hAnsi="Calibri" w:cs="Calibri"/>
          <w:color w:val="000000"/>
        </w:rPr>
        <w:t>George, D., &amp; Mallery, P. (2016).</w:t>
      </w:r>
      <w:r w:rsidRPr="00C15327">
        <w:rPr>
          <w:rFonts w:ascii="Calibri" w:hAnsi="Calibri" w:cs="Calibri"/>
          <w:i/>
          <w:iCs/>
          <w:color w:val="000000"/>
        </w:rPr>
        <w:t> IBM SPSS Statistics 23 step by step: A simple guide and reference</w:t>
      </w:r>
      <w:r w:rsidRPr="00C15327">
        <w:rPr>
          <w:rFonts w:ascii="Calibri" w:hAnsi="Calibri" w:cs="Calibri"/>
          <w:color w:val="000000"/>
        </w:rPr>
        <w:t>. Routledge.   </w:t>
      </w:r>
    </w:p>
    <w:p w14:paraId="0FD917A0" w14:textId="77777777" w:rsidR="00C15327" w:rsidRPr="00C15327" w:rsidRDefault="00C15327" w:rsidP="00C15327">
      <w:pPr>
        <w:pStyle w:val="paragraph"/>
        <w:ind w:left="-15" w:right="795"/>
        <w:rPr>
          <w:rFonts w:ascii="Calibri" w:hAnsi="Calibri" w:cs="Calibri"/>
          <w:color w:val="000000"/>
        </w:rPr>
      </w:pPr>
      <w:r w:rsidRPr="00C15327">
        <w:rPr>
          <w:rFonts w:ascii="Calibri" w:hAnsi="Calibri" w:cs="Calibri"/>
          <w:color w:val="000000"/>
        </w:rPr>
        <w:t xml:space="preserve">Martin, D., &amp; Hughes, N. (2014). </w:t>
      </w:r>
      <w:r w:rsidRPr="00C15327">
        <w:rPr>
          <w:rFonts w:ascii="Calibri" w:hAnsi="Calibri" w:cs="Calibri"/>
          <w:i/>
          <w:iCs/>
          <w:color w:val="000000"/>
        </w:rPr>
        <w:t>Doing a successful research project: Using quantitative or qualitative methods</w:t>
      </w:r>
      <w:r w:rsidRPr="00C15327">
        <w:rPr>
          <w:rFonts w:ascii="Calibri" w:hAnsi="Calibri" w:cs="Calibri"/>
          <w:color w:val="000000"/>
        </w:rPr>
        <w:t>. Palgrave.  </w:t>
      </w:r>
    </w:p>
    <w:p w14:paraId="166BFE43" w14:textId="77777777" w:rsidR="00C15327" w:rsidRPr="00C15327" w:rsidRDefault="00C15327" w:rsidP="00C15327">
      <w:pPr>
        <w:pStyle w:val="paragraph"/>
        <w:ind w:left="-15" w:right="795"/>
        <w:rPr>
          <w:rFonts w:ascii="Calibri" w:hAnsi="Calibri" w:cs="Calibri"/>
          <w:color w:val="000000"/>
        </w:rPr>
      </w:pPr>
      <w:r w:rsidRPr="00C15327">
        <w:rPr>
          <w:rFonts w:ascii="Calibri" w:hAnsi="Calibri" w:cs="Calibri"/>
          <w:color w:val="000000"/>
        </w:rPr>
        <w:t xml:space="preserve">Saunders, M., Lewis, P., &amp; Thornhill, P. (2015). </w:t>
      </w:r>
      <w:r w:rsidRPr="00C15327">
        <w:rPr>
          <w:rFonts w:ascii="Calibri" w:hAnsi="Calibri" w:cs="Calibri"/>
          <w:i/>
          <w:iCs/>
          <w:color w:val="000000"/>
        </w:rPr>
        <w:t>Research methods for business students</w:t>
      </w:r>
      <w:r w:rsidRPr="00C15327">
        <w:rPr>
          <w:rFonts w:ascii="Calibri" w:hAnsi="Calibri" w:cs="Calibri"/>
          <w:color w:val="000000"/>
        </w:rPr>
        <w:t xml:space="preserve"> (7th ed.). Pearson.  </w:t>
      </w:r>
    </w:p>
    <w:p w14:paraId="10969CC8" w14:textId="4D4B5EB1" w:rsidR="00DB53DC" w:rsidRDefault="00DB53DC" w:rsidP="00DB53DC">
      <w:pPr>
        <w:pStyle w:val="paragraph"/>
        <w:spacing w:before="0" w:beforeAutospacing="0" w:after="0" w:afterAutospacing="0"/>
        <w:ind w:left="-15" w:right="79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41A28F2" w14:textId="77777777" w:rsidR="00226372" w:rsidRPr="00226372" w:rsidRDefault="00226372" w:rsidP="00226372">
      <w:r w:rsidRPr="00226372">
        <w:t>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7759214C" w:rsidR="00703309" w:rsidRDefault="00703309" w:rsidP="008057FE">
      <w:pPr>
        <w:rPr>
          <w:b/>
          <w:bCs/>
        </w:rPr>
      </w:pPr>
      <w:r w:rsidRPr="35F1451D">
        <w:rPr>
          <w:b/>
          <w:bCs/>
        </w:rPr>
        <w:t>Journals</w:t>
      </w:r>
      <w:r w:rsidR="009F5392" w:rsidRPr="35F1451D">
        <w:rPr>
          <w:b/>
          <w:bCs/>
        </w:rPr>
        <w:t xml:space="preserve"> </w:t>
      </w:r>
    </w:p>
    <w:p w14:paraId="52384401" w14:textId="77777777" w:rsidR="00692120" w:rsidRPr="00692120" w:rsidRDefault="00692120" w:rsidP="00692120">
      <w:r w:rsidRPr="00692120">
        <w:t>Entrepreneurship, Theory and Practice   </w:t>
      </w:r>
    </w:p>
    <w:p w14:paraId="5395CEE0" w14:textId="77777777" w:rsidR="00692120" w:rsidRPr="00692120" w:rsidRDefault="00692120" w:rsidP="00692120">
      <w:r w:rsidRPr="00692120">
        <w:t>International Small Business Journal   </w:t>
      </w:r>
    </w:p>
    <w:p w14:paraId="352E5286" w14:textId="77777777" w:rsidR="00692120" w:rsidRPr="00692120" w:rsidRDefault="00692120" w:rsidP="00692120">
      <w:r w:rsidRPr="00692120">
        <w:t>Journal of Business Venturing  </w:t>
      </w:r>
    </w:p>
    <w:p w14:paraId="4D20AEC7" w14:textId="77777777" w:rsidR="00692120" w:rsidRPr="00692120" w:rsidRDefault="00692120" w:rsidP="00692120">
      <w:r w:rsidRPr="00692120">
        <w:t>Journal of Mixed Methods Research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315F4F94" w:rsidR="00611A36" w:rsidRDefault="00611A36" w:rsidP="008057FE">
      <w:pPr>
        <w:rPr>
          <w:b/>
          <w:bCs/>
        </w:rPr>
      </w:pPr>
      <w:r w:rsidRPr="35F1451D">
        <w:rPr>
          <w:b/>
          <w:bCs/>
        </w:rPr>
        <w:t>Websites</w:t>
      </w:r>
      <w:r w:rsidR="009F5392" w:rsidRPr="35F1451D">
        <w:rPr>
          <w:b/>
          <w:bCs/>
        </w:rPr>
        <w:t xml:space="preserve"> </w:t>
      </w:r>
    </w:p>
    <w:p w14:paraId="3C318735" w14:textId="77777777" w:rsidR="00692120" w:rsidRPr="00692120" w:rsidRDefault="00692120" w:rsidP="00692120">
      <w:r w:rsidRPr="00692120">
        <w:t>Cite them right  </w:t>
      </w:r>
    </w:p>
    <w:p w14:paraId="120F4242" w14:textId="77777777" w:rsidR="00692120" w:rsidRPr="00692120" w:rsidRDefault="00692120" w:rsidP="00692120">
      <w:r w:rsidRPr="00692120">
        <w:t>Market Research Society – Code of Conduct  </w:t>
      </w:r>
    </w:p>
    <w:p w14:paraId="6E6DA395" w14:textId="77777777" w:rsidR="00692120" w:rsidRPr="00692120" w:rsidRDefault="00692120" w:rsidP="00692120">
      <w:r w:rsidRPr="00692120">
        <w:t>Social Research Association – Ethical Guidelines  </w:t>
      </w:r>
    </w:p>
    <w:p w14:paraId="6261F2EA" w14:textId="75258A24" w:rsidR="008A4985" w:rsidRPr="008A4985" w:rsidRDefault="008A4985" w:rsidP="00692120"/>
    <w:sectPr w:rsidR="008A4985" w:rsidRPr="008A4985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DD50" w14:textId="77777777" w:rsidR="00A734E7" w:rsidRDefault="00A734E7" w:rsidP="007C3AF0">
      <w:r>
        <w:separator/>
      </w:r>
    </w:p>
  </w:endnote>
  <w:endnote w:type="continuationSeparator" w:id="0">
    <w:p w14:paraId="273BC239" w14:textId="77777777" w:rsidR="00A734E7" w:rsidRDefault="00A734E7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9689" w14:textId="77777777" w:rsidR="00A734E7" w:rsidRDefault="00A734E7" w:rsidP="007C3AF0">
      <w:r>
        <w:separator/>
      </w:r>
    </w:p>
  </w:footnote>
  <w:footnote w:type="continuationSeparator" w:id="0">
    <w:p w14:paraId="0EB608CD" w14:textId="77777777" w:rsidR="00A734E7" w:rsidRDefault="00A734E7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F07"/>
    <w:multiLevelType w:val="multilevel"/>
    <w:tmpl w:val="ACFA7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E5C6F"/>
    <w:multiLevelType w:val="multilevel"/>
    <w:tmpl w:val="BE78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86EEF"/>
    <w:multiLevelType w:val="multilevel"/>
    <w:tmpl w:val="297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BF576EC"/>
    <w:multiLevelType w:val="multilevel"/>
    <w:tmpl w:val="1A02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54246F"/>
    <w:multiLevelType w:val="multilevel"/>
    <w:tmpl w:val="D21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375C26"/>
    <w:multiLevelType w:val="multilevel"/>
    <w:tmpl w:val="B516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10E1415E"/>
    <w:multiLevelType w:val="multilevel"/>
    <w:tmpl w:val="F62C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65B07"/>
    <w:multiLevelType w:val="multilevel"/>
    <w:tmpl w:val="D3667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72549B"/>
    <w:multiLevelType w:val="multilevel"/>
    <w:tmpl w:val="2CF878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FD781A"/>
    <w:multiLevelType w:val="multilevel"/>
    <w:tmpl w:val="92AA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07942"/>
    <w:multiLevelType w:val="multilevel"/>
    <w:tmpl w:val="6B1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F108CA"/>
    <w:multiLevelType w:val="multilevel"/>
    <w:tmpl w:val="9BF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174594"/>
    <w:multiLevelType w:val="multilevel"/>
    <w:tmpl w:val="F464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F468F6"/>
    <w:multiLevelType w:val="multilevel"/>
    <w:tmpl w:val="01B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FC3F3C"/>
    <w:multiLevelType w:val="multilevel"/>
    <w:tmpl w:val="68621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6E2C42"/>
    <w:multiLevelType w:val="multilevel"/>
    <w:tmpl w:val="513E2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86475E"/>
    <w:multiLevelType w:val="multilevel"/>
    <w:tmpl w:val="2AAE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061839"/>
    <w:multiLevelType w:val="multilevel"/>
    <w:tmpl w:val="D5DAB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DE47C6"/>
    <w:multiLevelType w:val="multilevel"/>
    <w:tmpl w:val="6FD4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313357"/>
    <w:multiLevelType w:val="multilevel"/>
    <w:tmpl w:val="8B468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7F4502"/>
    <w:multiLevelType w:val="multilevel"/>
    <w:tmpl w:val="322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530F2"/>
    <w:multiLevelType w:val="multilevel"/>
    <w:tmpl w:val="E6F4B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2B6B15"/>
    <w:multiLevelType w:val="multilevel"/>
    <w:tmpl w:val="7FE87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33352"/>
    <w:multiLevelType w:val="multilevel"/>
    <w:tmpl w:val="36E2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EC0032"/>
    <w:multiLevelType w:val="multilevel"/>
    <w:tmpl w:val="3440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EF48E9"/>
    <w:multiLevelType w:val="multilevel"/>
    <w:tmpl w:val="B9D4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6A32BF"/>
    <w:multiLevelType w:val="multilevel"/>
    <w:tmpl w:val="E84A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D22CE9"/>
    <w:multiLevelType w:val="multilevel"/>
    <w:tmpl w:val="2BD4D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924282"/>
    <w:multiLevelType w:val="multilevel"/>
    <w:tmpl w:val="69A6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877949"/>
    <w:multiLevelType w:val="multilevel"/>
    <w:tmpl w:val="5274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2EA1F50"/>
    <w:multiLevelType w:val="multilevel"/>
    <w:tmpl w:val="D240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E113C9"/>
    <w:multiLevelType w:val="multilevel"/>
    <w:tmpl w:val="7B18B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657B85"/>
    <w:multiLevelType w:val="multilevel"/>
    <w:tmpl w:val="E7509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D56F50"/>
    <w:multiLevelType w:val="multilevel"/>
    <w:tmpl w:val="6366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987153"/>
    <w:multiLevelType w:val="multilevel"/>
    <w:tmpl w:val="8E46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7243E1"/>
    <w:multiLevelType w:val="multilevel"/>
    <w:tmpl w:val="BB72A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B151D"/>
    <w:multiLevelType w:val="multilevel"/>
    <w:tmpl w:val="40B8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58021B7"/>
    <w:multiLevelType w:val="multilevel"/>
    <w:tmpl w:val="655E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EF7AD3"/>
    <w:multiLevelType w:val="multilevel"/>
    <w:tmpl w:val="97147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 w15:restartNumberingAfterBreak="0">
    <w:nsid w:val="6D3901C6"/>
    <w:multiLevelType w:val="multilevel"/>
    <w:tmpl w:val="704A42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AC1033"/>
    <w:multiLevelType w:val="multilevel"/>
    <w:tmpl w:val="300A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305C21"/>
    <w:multiLevelType w:val="multilevel"/>
    <w:tmpl w:val="4E3A5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125205"/>
    <w:multiLevelType w:val="multilevel"/>
    <w:tmpl w:val="B9A8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B914A6"/>
    <w:multiLevelType w:val="multilevel"/>
    <w:tmpl w:val="8D628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720493">
    <w:abstractNumId w:val="41"/>
  </w:num>
  <w:num w:numId="2" w16cid:durableId="1921062480">
    <w:abstractNumId w:val="3"/>
  </w:num>
  <w:num w:numId="3" w16cid:durableId="1361394918">
    <w:abstractNumId w:val="7"/>
  </w:num>
  <w:num w:numId="4" w16cid:durableId="840318692">
    <w:abstractNumId w:val="2"/>
  </w:num>
  <w:num w:numId="5" w16cid:durableId="38207992">
    <w:abstractNumId w:val="38"/>
  </w:num>
  <w:num w:numId="6" w16cid:durableId="665740798">
    <w:abstractNumId w:val="12"/>
  </w:num>
  <w:num w:numId="7" w16cid:durableId="1528979917">
    <w:abstractNumId w:val="31"/>
  </w:num>
  <w:num w:numId="8" w16cid:durableId="1327905292">
    <w:abstractNumId w:val="32"/>
  </w:num>
  <w:num w:numId="9" w16cid:durableId="1280528185">
    <w:abstractNumId w:val="20"/>
  </w:num>
  <w:num w:numId="10" w16cid:durableId="1802796527">
    <w:abstractNumId w:val="4"/>
  </w:num>
  <w:num w:numId="11" w16cid:durableId="1937522459">
    <w:abstractNumId w:val="8"/>
  </w:num>
  <w:num w:numId="12" w16cid:durableId="1021249508">
    <w:abstractNumId w:val="19"/>
  </w:num>
  <w:num w:numId="13" w16cid:durableId="132412958">
    <w:abstractNumId w:val="42"/>
  </w:num>
  <w:num w:numId="14" w16cid:durableId="700589020">
    <w:abstractNumId w:val="21"/>
  </w:num>
  <w:num w:numId="15" w16cid:durableId="779570754">
    <w:abstractNumId w:val="33"/>
  </w:num>
  <w:num w:numId="16" w16cid:durableId="664895261">
    <w:abstractNumId w:val="46"/>
  </w:num>
  <w:num w:numId="17" w16cid:durableId="55862770">
    <w:abstractNumId w:val="23"/>
  </w:num>
  <w:num w:numId="18" w16cid:durableId="1592012125">
    <w:abstractNumId w:val="6"/>
  </w:num>
  <w:num w:numId="19" w16cid:durableId="1299917966">
    <w:abstractNumId w:val="45"/>
  </w:num>
  <w:num w:numId="20" w16cid:durableId="1817642826">
    <w:abstractNumId w:val="36"/>
  </w:num>
  <w:num w:numId="21" w16cid:durableId="2139031557">
    <w:abstractNumId w:val="1"/>
  </w:num>
  <w:num w:numId="22" w16cid:durableId="1362901029">
    <w:abstractNumId w:val="37"/>
  </w:num>
  <w:num w:numId="23" w16cid:durableId="1589460545">
    <w:abstractNumId w:val="10"/>
  </w:num>
  <w:num w:numId="24" w16cid:durableId="1825051590">
    <w:abstractNumId w:val="44"/>
  </w:num>
  <w:num w:numId="25" w16cid:durableId="644315589">
    <w:abstractNumId w:val="34"/>
  </w:num>
  <w:num w:numId="26" w16cid:durableId="1716928342">
    <w:abstractNumId w:val="29"/>
  </w:num>
  <w:num w:numId="27" w16cid:durableId="2012100004">
    <w:abstractNumId w:val="9"/>
  </w:num>
  <w:num w:numId="28" w16cid:durableId="1953391294">
    <w:abstractNumId w:val="25"/>
  </w:num>
  <w:num w:numId="29" w16cid:durableId="1084566153">
    <w:abstractNumId w:val="39"/>
  </w:num>
  <w:num w:numId="30" w16cid:durableId="536550220">
    <w:abstractNumId w:val="5"/>
  </w:num>
  <w:num w:numId="31" w16cid:durableId="1975089452">
    <w:abstractNumId w:val="11"/>
  </w:num>
  <w:num w:numId="32" w16cid:durableId="1780224285">
    <w:abstractNumId w:val="40"/>
  </w:num>
  <w:num w:numId="33" w16cid:durableId="1420979065">
    <w:abstractNumId w:val="16"/>
  </w:num>
  <w:num w:numId="34" w16cid:durableId="436411717">
    <w:abstractNumId w:val="43"/>
  </w:num>
  <w:num w:numId="35" w16cid:durableId="926231146">
    <w:abstractNumId w:val="14"/>
  </w:num>
  <w:num w:numId="36" w16cid:durableId="1677071033">
    <w:abstractNumId w:val="26"/>
  </w:num>
  <w:num w:numId="37" w16cid:durableId="1742215338">
    <w:abstractNumId w:val="28"/>
  </w:num>
  <w:num w:numId="38" w16cid:durableId="1043409339">
    <w:abstractNumId w:val="15"/>
  </w:num>
  <w:num w:numId="39" w16cid:durableId="1848790842">
    <w:abstractNumId w:val="13"/>
  </w:num>
  <w:num w:numId="40" w16cid:durableId="1116944819">
    <w:abstractNumId w:val="18"/>
  </w:num>
  <w:num w:numId="41" w16cid:durableId="1122915752">
    <w:abstractNumId w:val="27"/>
  </w:num>
  <w:num w:numId="42" w16cid:durableId="1109816282">
    <w:abstractNumId w:val="30"/>
  </w:num>
  <w:num w:numId="43" w16cid:durableId="867446103">
    <w:abstractNumId w:val="22"/>
  </w:num>
  <w:num w:numId="44" w16cid:durableId="1064572611">
    <w:abstractNumId w:val="17"/>
  </w:num>
  <w:num w:numId="45" w16cid:durableId="607585948">
    <w:abstractNumId w:val="35"/>
  </w:num>
  <w:num w:numId="46" w16cid:durableId="1416173445">
    <w:abstractNumId w:val="24"/>
  </w:num>
  <w:num w:numId="47" w16cid:durableId="46373709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61F06"/>
    <w:rsid w:val="00065491"/>
    <w:rsid w:val="00065E7F"/>
    <w:rsid w:val="00071A1E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51CD3"/>
    <w:rsid w:val="00176243"/>
    <w:rsid w:val="00176CC8"/>
    <w:rsid w:val="001857EE"/>
    <w:rsid w:val="00190496"/>
    <w:rsid w:val="001923AD"/>
    <w:rsid w:val="00193A97"/>
    <w:rsid w:val="001B4FF6"/>
    <w:rsid w:val="001C4107"/>
    <w:rsid w:val="001E6F36"/>
    <w:rsid w:val="001F5DBB"/>
    <w:rsid w:val="001F695A"/>
    <w:rsid w:val="002033AC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56B12"/>
    <w:rsid w:val="003649F9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21ED0"/>
    <w:rsid w:val="00450B37"/>
    <w:rsid w:val="00451450"/>
    <w:rsid w:val="00453B17"/>
    <w:rsid w:val="004611A6"/>
    <w:rsid w:val="004620DE"/>
    <w:rsid w:val="004B126C"/>
    <w:rsid w:val="004D623D"/>
    <w:rsid w:val="004F07FE"/>
    <w:rsid w:val="004F2135"/>
    <w:rsid w:val="0050106D"/>
    <w:rsid w:val="00507BCB"/>
    <w:rsid w:val="00514827"/>
    <w:rsid w:val="00515EBB"/>
    <w:rsid w:val="00523BEA"/>
    <w:rsid w:val="00553F43"/>
    <w:rsid w:val="00561F06"/>
    <w:rsid w:val="00577CD1"/>
    <w:rsid w:val="00596304"/>
    <w:rsid w:val="005C43A1"/>
    <w:rsid w:val="005E7ED2"/>
    <w:rsid w:val="00611A36"/>
    <w:rsid w:val="0062493B"/>
    <w:rsid w:val="0063326F"/>
    <w:rsid w:val="00633E6A"/>
    <w:rsid w:val="006340CA"/>
    <w:rsid w:val="0066062E"/>
    <w:rsid w:val="006614B0"/>
    <w:rsid w:val="0067163F"/>
    <w:rsid w:val="00692120"/>
    <w:rsid w:val="00697D3D"/>
    <w:rsid w:val="006A550B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7F53D8"/>
    <w:rsid w:val="008057FE"/>
    <w:rsid w:val="00806DCD"/>
    <w:rsid w:val="00824B5F"/>
    <w:rsid w:val="00824BC1"/>
    <w:rsid w:val="00842C46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E0DDB"/>
    <w:rsid w:val="008E6613"/>
    <w:rsid w:val="008F7A01"/>
    <w:rsid w:val="00900F3B"/>
    <w:rsid w:val="009022C2"/>
    <w:rsid w:val="00917F0C"/>
    <w:rsid w:val="00947304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71A04"/>
    <w:rsid w:val="00A734E7"/>
    <w:rsid w:val="00A92B79"/>
    <w:rsid w:val="00A958C1"/>
    <w:rsid w:val="00AA0BC6"/>
    <w:rsid w:val="00AA0CA2"/>
    <w:rsid w:val="00AB75F2"/>
    <w:rsid w:val="00AC38EE"/>
    <w:rsid w:val="00AD4F6E"/>
    <w:rsid w:val="00AE03F7"/>
    <w:rsid w:val="00B11245"/>
    <w:rsid w:val="00B2186C"/>
    <w:rsid w:val="00B22989"/>
    <w:rsid w:val="00B367A3"/>
    <w:rsid w:val="00B4299E"/>
    <w:rsid w:val="00B52F38"/>
    <w:rsid w:val="00B65D73"/>
    <w:rsid w:val="00B6661B"/>
    <w:rsid w:val="00B82DA4"/>
    <w:rsid w:val="00BB4778"/>
    <w:rsid w:val="00BC4F33"/>
    <w:rsid w:val="00BD1924"/>
    <w:rsid w:val="00BD47F0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D7CCA"/>
    <w:rsid w:val="00CE6F3B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DB53DC"/>
    <w:rsid w:val="00DC7470"/>
    <w:rsid w:val="00E0083E"/>
    <w:rsid w:val="00E02EDD"/>
    <w:rsid w:val="00E32EA2"/>
    <w:rsid w:val="00E543FF"/>
    <w:rsid w:val="00E556A1"/>
    <w:rsid w:val="00E62710"/>
    <w:rsid w:val="00E649AB"/>
    <w:rsid w:val="00E76FAF"/>
    <w:rsid w:val="00E7751F"/>
    <w:rsid w:val="00E800C1"/>
    <w:rsid w:val="00E92F0B"/>
    <w:rsid w:val="00E95FF8"/>
    <w:rsid w:val="00EB4165"/>
    <w:rsid w:val="00EC648B"/>
    <w:rsid w:val="00ED0E4A"/>
    <w:rsid w:val="00EE3DB7"/>
    <w:rsid w:val="00F2329E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52F9"/>
    <w:rsid w:val="00FE531C"/>
    <w:rsid w:val="00FF36BD"/>
    <w:rsid w:val="0373F1D8"/>
    <w:rsid w:val="063A5CF5"/>
    <w:rsid w:val="1F86F85E"/>
    <w:rsid w:val="2B3C816C"/>
    <w:rsid w:val="304DB557"/>
    <w:rsid w:val="342BCE44"/>
    <w:rsid w:val="35F1451D"/>
    <w:rsid w:val="3CA49BB9"/>
    <w:rsid w:val="490D7494"/>
    <w:rsid w:val="502498EB"/>
    <w:rsid w:val="54AB8046"/>
    <w:rsid w:val="57172FDF"/>
    <w:rsid w:val="6159282D"/>
    <w:rsid w:val="6706A90E"/>
    <w:rsid w:val="679F825E"/>
    <w:rsid w:val="702DCB97"/>
    <w:rsid w:val="724913A9"/>
    <w:rsid w:val="74AF5982"/>
    <w:rsid w:val="7551CE97"/>
    <w:rsid w:val="75D1CA54"/>
    <w:rsid w:val="7DD78299"/>
    <w:rsid w:val="7E610D7C"/>
    <w:rsid w:val="7F85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F53D8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4517abc4-a1f1-4e8f-940b-806aeec907bf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e77ccfe-04c9-435c-a986-638f565f2d0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1965</Characters>
  <Application>Microsoft Office Word</Application>
  <DocSecurity>0</DocSecurity>
  <Lines>16</Lines>
  <Paragraphs>4</Paragraphs>
  <ScaleCrop>false</ScaleCrop>
  <Company>College of St Mark &amp; St John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3</cp:revision>
  <cp:lastPrinted>2014-03-05T11:59:00Z</cp:lastPrinted>
  <dcterms:created xsi:type="dcterms:W3CDTF">2025-01-08T11:46:00Z</dcterms:created>
  <dcterms:modified xsi:type="dcterms:W3CDTF">2025-01-08T11:47:00Z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